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AAEBB" w14:textId="77777777" w:rsidR="00533489" w:rsidRPr="004B5109" w:rsidRDefault="00533489" w:rsidP="00533489">
      <w:pPr>
        <w:spacing w:before="21" w:line="360" w:lineRule="auto"/>
        <w:jc w:val="center"/>
        <w:textAlignment w:val="baseline"/>
        <w:rPr>
          <w:rFonts w:eastAsia="Arial"/>
          <w:b/>
          <w:color w:val="000000"/>
          <w:sz w:val="32"/>
          <w:szCs w:val="32"/>
        </w:rPr>
      </w:pPr>
      <w:r w:rsidRPr="004B5109">
        <w:rPr>
          <w:rFonts w:eastAsia="Arial"/>
          <w:b/>
          <w:color w:val="000000"/>
          <w:sz w:val="32"/>
          <w:szCs w:val="32"/>
        </w:rPr>
        <w:t xml:space="preserve">Information nach der Datenschutzgrundverordnung zur </w:t>
      </w:r>
    </w:p>
    <w:p w14:paraId="068E0119" w14:textId="77777777" w:rsidR="00533489" w:rsidRDefault="00533489" w:rsidP="00533489">
      <w:pPr>
        <w:spacing w:before="21" w:line="360" w:lineRule="auto"/>
        <w:jc w:val="center"/>
        <w:textAlignment w:val="baseline"/>
        <w:rPr>
          <w:rFonts w:eastAsia="Arial"/>
          <w:b/>
          <w:color w:val="000000"/>
          <w:sz w:val="24"/>
        </w:rPr>
      </w:pPr>
      <w:r w:rsidRPr="004B5109">
        <w:rPr>
          <w:rFonts w:eastAsia="Arial"/>
          <w:b/>
          <w:color w:val="000000"/>
          <w:sz w:val="32"/>
          <w:szCs w:val="32"/>
        </w:rPr>
        <w:t>Erhebung personenbezogener Daten gemäß Artikel 13 DSGVO</w:t>
      </w:r>
    </w:p>
    <w:p w14:paraId="10CCC24C" w14:textId="77777777" w:rsidR="00533489" w:rsidRDefault="00533489" w:rsidP="00533489">
      <w:pPr>
        <w:spacing w:before="4" w:line="360" w:lineRule="auto"/>
        <w:ind w:right="72"/>
        <w:jc w:val="both"/>
        <w:textAlignment w:val="baseline"/>
        <w:rPr>
          <w:rFonts w:eastAsia="Arial"/>
          <w:color w:val="000000"/>
          <w:sz w:val="24"/>
        </w:rPr>
      </w:pPr>
    </w:p>
    <w:p w14:paraId="1A46A984" w14:textId="7AE1CB70" w:rsidR="00533489" w:rsidRDefault="00533489" w:rsidP="00533489">
      <w:pPr>
        <w:spacing w:before="4" w:line="360" w:lineRule="auto"/>
        <w:ind w:right="72"/>
        <w:jc w:val="both"/>
        <w:textAlignment w:val="baseline"/>
        <w:rPr>
          <w:rFonts w:eastAsia="Arial"/>
          <w:color w:val="000000"/>
          <w:sz w:val="24"/>
        </w:rPr>
      </w:pPr>
      <w:r w:rsidRPr="00533489">
        <w:rPr>
          <w:rFonts w:eastAsia="Arial"/>
          <w:color w:val="FF0000"/>
          <w:sz w:val="24"/>
        </w:rPr>
        <w:t>HIER BITTE NAMEN</w:t>
      </w:r>
      <w:r w:rsidR="00AF1884">
        <w:rPr>
          <w:rFonts w:eastAsia="Arial"/>
          <w:color w:val="FF0000"/>
          <w:sz w:val="24"/>
        </w:rPr>
        <w:t xml:space="preserve"> UND ADRESSE</w:t>
      </w:r>
      <w:r w:rsidRPr="00533489">
        <w:rPr>
          <w:rFonts w:eastAsia="Arial"/>
          <w:color w:val="FF0000"/>
          <w:sz w:val="24"/>
        </w:rPr>
        <w:t xml:space="preserve"> EINSETZEN, </w:t>
      </w:r>
      <w:r>
        <w:rPr>
          <w:rFonts w:eastAsia="Arial"/>
          <w:color w:val="000000"/>
          <w:sz w:val="24"/>
        </w:rPr>
        <w:t>erhebt Ihre Daten zum Zweck der Verfolgung von Infektionsketten wegen der Corona-Pandemie. Es besteht beim Besuch des privaten Flohmarkts eine gesetzliche Pflicht, die Daten anzugeben, um mögliche Infektionsketten nachverfolgen zu können.</w:t>
      </w:r>
    </w:p>
    <w:p w14:paraId="23E1E081" w14:textId="77777777" w:rsidR="00533489" w:rsidRDefault="00533489" w:rsidP="00533489">
      <w:pPr>
        <w:spacing w:before="380" w:line="360" w:lineRule="auto"/>
        <w:ind w:right="72"/>
        <w:jc w:val="both"/>
        <w:textAlignment w:val="baseline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Die Datenerhebung ist zur Nachvollziehung von Infektionsketten notwendig und beruht auf Artikel 6 Abs. 1c DSGVO. Eine Weitergabe der Daten findet nur im Infektionsfall an das zuständige Gesundheitsamt statt. Die erhobenen Daten werden 1 Monat aufbewahrt und danach gemäß den Anforderungen der DSGVO gelöscht.</w:t>
      </w:r>
    </w:p>
    <w:p w14:paraId="2B6E8D81" w14:textId="77777777" w:rsidR="00533489" w:rsidRDefault="00533489" w:rsidP="00533489">
      <w:pPr>
        <w:spacing w:before="385" w:line="360" w:lineRule="auto"/>
        <w:jc w:val="both"/>
        <w:textAlignment w:val="baseline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Sie sind berechtigt, Auskunft der bei uns über Sie gespeicherten Daten zu beantragen sowie bei Unrichtigkeit der Daten die Berichtigung oder bei unzulässi</w:t>
      </w:r>
      <w:r>
        <w:rPr>
          <w:rFonts w:eastAsia="Arial"/>
          <w:color w:val="000000"/>
          <w:sz w:val="24"/>
        </w:rPr>
        <w:softHyphen/>
        <w:t>ger Datenspeicherung die Löschung der Daten zu fordern.</w:t>
      </w:r>
    </w:p>
    <w:p w14:paraId="4B376322" w14:textId="77777777" w:rsidR="00533489" w:rsidRDefault="00533489" w:rsidP="00533489">
      <w:pPr>
        <w:spacing w:before="508" w:line="360" w:lineRule="auto"/>
        <w:jc w:val="both"/>
        <w:textAlignment w:val="baseline"/>
        <w:rPr>
          <w:rStyle w:val="Hyperlink"/>
          <w:rFonts w:cs="Arial"/>
        </w:rPr>
      </w:pPr>
      <w:r>
        <w:rPr>
          <w:rFonts w:eastAsia="Arial"/>
          <w:color w:val="000000"/>
          <w:sz w:val="24"/>
        </w:rPr>
        <w:t xml:space="preserve">Ihnen steht des Weiteren ein Beschwerderecht bei der Aufsichtsbehörde zu. Die Aufsichtsbehörde finden Sie unter: </w:t>
      </w:r>
      <w:r>
        <w:rPr>
          <w:rFonts w:cs="Arial"/>
          <w:sz w:val="24"/>
        </w:rPr>
        <w:t xml:space="preserve">Landesbeauftragter für den Datenschutz und die Informationsfreiheit Rheinland-Pfalz, Hintere Bleiche 34; 55116 Mainz; </w:t>
      </w:r>
      <w:hyperlink r:id="rId4" w:history="1">
        <w:r>
          <w:rPr>
            <w:rStyle w:val="Hyperlink"/>
            <w:rFonts w:cs="Arial"/>
            <w:sz w:val="24"/>
          </w:rPr>
          <w:t>poststelle@datenschutz.rlp.de</w:t>
        </w:r>
      </w:hyperlink>
    </w:p>
    <w:p w14:paraId="7471ED07" w14:textId="77777777" w:rsidR="00D15C98" w:rsidRDefault="00D15C98"/>
    <w:sectPr w:rsidR="00D15C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89"/>
    <w:rsid w:val="004B5109"/>
    <w:rsid w:val="00533489"/>
    <w:rsid w:val="00AF1884"/>
    <w:rsid w:val="00D1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2795"/>
  <w15:chartTrackingRefBased/>
  <w15:docId w15:val="{1BA9AB35-0FEA-48E8-9F71-F0910368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3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stelle@datenschutz.rlp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Sektgut St. Laurentius</dc:creator>
  <cp:keywords/>
  <dc:description/>
  <cp:lastModifiedBy>Sektgut St. Laurentius</cp:lastModifiedBy>
  <cp:revision>3</cp:revision>
  <dcterms:created xsi:type="dcterms:W3CDTF">2020-09-04T07:35:00Z</dcterms:created>
  <dcterms:modified xsi:type="dcterms:W3CDTF">2020-09-04T07:45:00Z</dcterms:modified>
</cp:coreProperties>
</file>